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E893E" w14:textId="3E422B1F" w:rsidR="00F22A1B" w:rsidRDefault="00F22A1B" w:rsidP="0027731A">
      <w:pPr>
        <w:spacing w:after="0" w:line="240" w:lineRule="auto"/>
        <w:jc w:val="center"/>
        <w:rPr>
          <w:b/>
          <w:bCs/>
        </w:rPr>
      </w:pPr>
      <w:r w:rsidRPr="00F22A1B">
        <w:rPr>
          <w:b/>
          <w:bCs/>
        </w:rPr>
        <w:t>Материально-техническое обеспечение</w:t>
      </w:r>
    </w:p>
    <w:p w14:paraId="1A427ADE" w14:textId="5363D827" w:rsidR="00992BEA" w:rsidRDefault="00992BEA" w:rsidP="0027731A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СПБ ГБУ «Александровский ДК»</w:t>
      </w:r>
    </w:p>
    <w:p w14:paraId="5A1B1B90" w14:textId="77777777" w:rsidR="00F22A1B" w:rsidRDefault="00F22A1B" w:rsidP="0027731A">
      <w:pPr>
        <w:spacing w:after="0" w:line="240" w:lineRule="auto"/>
        <w:jc w:val="center"/>
        <w:rPr>
          <w:b/>
          <w:bCs/>
        </w:rPr>
      </w:pPr>
    </w:p>
    <w:p w14:paraId="2E453DE4" w14:textId="32C69F6B" w:rsidR="0027731A" w:rsidRPr="0027731A" w:rsidRDefault="004B015E" w:rsidP="0027731A">
      <w:pPr>
        <w:spacing w:after="0" w:line="240" w:lineRule="auto"/>
        <w:jc w:val="center"/>
        <w:rPr>
          <w:b/>
          <w:bCs/>
        </w:rPr>
      </w:pPr>
      <w:r w:rsidRPr="0027731A">
        <w:rPr>
          <w:b/>
          <w:bCs/>
        </w:rPr>
        <w:t>Сцена</w:t>
      </w:r>
    </w:p>
    <w:p w14:paraId="4EEFCA04" w14:textId="13640E8F" w:rsidR="004B015E" w:rsidRDefault="004B015E" w:rsidP="0027731A">
      <w:pPr>
        <w:pStyle w:val="a7"/>
        <w:numPr>
          <w:ilvl w:val="0"/>
          <w:numId w:val="5"/>
        </w:numPr>
        <w:spacing w:after="0" w:line="240" w:lineRule="auto"/>
        <w:ind w:left="0" w:firstLine="709"/>
      </w:pPr>
      <w:r>
        <w:t>Ширина: 8,5 м</w:t>
      </w:r>
    </w:p>
    <w:p w14:paraId="1D0F730F" w14:textId="1DC890CD" w:rsidR="004B015E" w:rsidRDefault="004B015E" w:rsidP="0027731A">
      <w:pPr>
        <w:pStyle w:val="a7"/>
        <w:numPr>
          <w:ilvl w:val="0"/>
          <w:numId w:val="5"/>
        </w:numPr>
        <w:spacing w:after="0" w:line="240" w:lineRule="auto"/>
        <w:ind w:left="0" w:firstLine="709"/>
      </w:pPr>
      <w:r>
        <w:t>Глубина: 6 м</w:t>
      </w:r>
    </w:p>
    <w:p w14:paraId="19008DD2" w14:textId="523EC076" w:rsidR="004B015E" w:rsidRDefault="004B015E" w:rsidP="0027731A">
      <w:pPr>
        <w:pStyle w:val="a7"/>
        <w:numPr>
          <w:ilvl w:val="0"/>
          <w:numId w:val="5"/>
        </w:numPr>
        <w:spacing w:after="0" w:line="240" w:lineRule="auto"/>
        <w:ind w:left="0" w:firstLine="709"/>
      </w:pPr>
      <w:r>
        <w:t>Высота: 4,20 м</w:t>
      </w:r>
    </w:p>
    <w:p w14:paraId="728D2C9D" w14:textId="77777777" w:rsidR="0027731A" w:rsidRPr="0027731A" w:rsidRDefault="004B015E" w:rsidP="0027731A">
      <w:pPr>
        <w:spacing w:after="0" w:line="240" w:lineRule="auto"/>
        <w:jc w:val="center"/>
        <w:rPr>
          <w:b/>
          <w:bCs/>
        </w:rPr>
      </w:pPr>
      <w:r w:rsidRPr="0027731A">
        <w:rPr>
          <w:b/>
          <w:bCs/>
        </w:rPr>
        <w:t>Зрительный зал</w:t>
      </w:r>
    </w:p>
    <w:p w14:paraId="3F13D345" w14:textId="24F94081" w:rsidR="0027731A" w:rsidRDefault="0027731A" w:rsidP="0027731A">
      <w:pPr>
        <w:pStyle w:val="a7"/>
        <w:numPr>
          <w:ilvl w:val="0"/>
          <w:numId w:val="6"/>
        </w:numPr>
        <w:spacing w:after="0" w:line="240" w:lineRule="auto"/>
        <w:ind w:left="0" w:firstLine="709"/>
      </w:pPr>
      <w:r>
        <w:t>Вместимость:</w:t>
      </w:r>
      <w:r w:rsidR="004B015E">
        <w:t xml:space="preserve"> 80 мест</w:t>
      </w:r>
    </w:p>
    <w:p w14:paraId="46F1111D" w14:textId="074421FE" w:rsidR="0027731A" w:rsidRDefault="0027731A" w:rsidP="0027731A">
      <w:pPr>
        <w:spacing w:after="0" w:line="240" w:lineRule="auto"/>
        <w:jc w:val="center"/>
        <w:rPr>
          <w:b/>
          <w:bCs/>
        </w:rPr>
      </w:pPr>
      <w:r w:rsidRPr="0027731A">
        <w:rPr>
          <w:b/>
          <w:bCs/>
        </w:rPr>
        <w:t>Одежда сцены</w:t>
      </w:r>
    </w:p>
    <w:p w14:paraId="56D7B2C8" w14:textId="37F33F95" w:rsidR="0027731A" w:rsidRDefault="0027731A" w:rsidP="0027731A">
      <w:pPr>
        <w:pStyle w:val="a7"/>
        <w:numPr>
          <w:ilvl w:val="0"/>
          <w:numId w:val="7"/>
        </w:numPr>
        <w:spacing w:after="0" w:line="240" w:lineRule="auto"/>
        <w:ind w:left="0" w:firstLine="709"/>
      </w:pPr>
      <w:r w:rsidRPr="0027731A">
        <w:t>Антрактно-раздвижной занавес</w:t>
      </w:r>
      <w:r>
        <w:t xml:space="preserve"> на электроприводе – 1 шт.</w:t>
      </w:r>
    </w:p>
    <w:p w14:paraId="716E4815" w14:textId="36C1B235" w:rsidR="0027731A" w:rsidRDefault="0027731A" w:rsidP="0027731A">
      <w:pPr>
        <w:pStyle w:val="a7"/>
        <w:numPr>
          <w:ilvl w:val="0"/>
          <w:numId w:val="7"/>
        </w:numPr>
        <w:spacing w:after="0" w:line="240" w:lineRule="auto"/>
        <w:ind w:left="0" w:firstLine="709"/>
      </w:pPr>
      <w:r w:rsidRPr="0027731A">
        <w:t>Арлекин</w:t>
      </w:r>
      <w:r>
        <w:t xml:space="preserve"> – 1 шт. </w:t>
      </w:r>
    </w:p>
    <w:p w14:paraId="3E373903" w14:textId="5A4B119F" w:rsidR="0027731A" w:rsidRDefault="0027731A" w:rsidP="0027731A">
      <w:pPr>
        <w:pStyle w:val="a7"/>
        <w:numPr>
          <w:ilvl w:val="0"/>
          <w:numId w:val="7"/>
        </w:numPr>
        <w:spacing w:after="0" w:line="240" w:lineRule="auto"/>
        <w:ind w:left="0" w:firstLine="709"/>
      </w:pPr>
      <w:r>
        <w:t xml:space="preserve">Кулисы – 2 компл. </w:t>
      </w:r>
    </w:p>
    <w:p w14:paraId="74AB1A70" w14:textId="777A5765" w:rsidR="0027731A" w:rsidRDefault="0027731A" w:rsidP="0027731A">
      <w:pPr>
        <w:pStyle w:val="a7"/>
        <w:numPr>
          <w:ilvl w:val="0"/>
          <w:numId w:val="7"/>
        </w:numPr>
        <w:spacing w:after="0" w:line="240" w:lineRule="auto"/>
        <w:ind w:left="0" w:firstLine="709"/>
      </w:pPr>
      <w:r>
        <w:t xml:space="preserve">Падуга – 2 шт. </w:t>
      </w:r>
    </w:p>
    <w:p w14:paraId="2AE8210D" w14:textId="20B33228" w:rsidR="0027731A" w:rsidRDefault="0027731A" w:rsidP="0027731A">
      <w:pPr>
        <w:pStyle w:val="a7"/>
        <w:numPr>
          <w:ilvl w:val="0"/>
          <w:numId w:val="7"/>
        </w:numPr>
        <w:spacing w:after="0" w:line="240" w:lineRule="auto"/>
        <w:ind w:left="0" w:firstLine="709"/>
      </w:pPr>
      <w:r>
        <w:t xml:space="preserve">Задник на электроприводе – 2 шт. </w:t>
      </w:r>
    </w:p>
    <w:p w14:paraId="7AD43D91" w14:textId="04C3F691" w:rsidR="00430BC1" w:rsidRDefault="00430BC1" w:rsidP="0027731A">
      <w:pPr>
        <w:pStyle w:val="a7"/>
        <w:numPr>
          <w:ilvl w:val="0"/>
          <w:numId w:val="7"/>
        </w:numPr>
        <w:spacing w:after="0" w:line="240" w:lineRule="auto"/>
        <w:ind w:left="0" w:firstLine="709"/>
      </w:pPr>
      <w:r>
        <w:t>Юбка сцены – 1 шт.</w:t>
      </w:r>
    </w:p>
    <w:p w14:paraId="6275FAE0" w14:textId="5BD8C5D8" w:rsidR="004B015E" w:rsidRPr="0027731A" w:rsidRDefault="004B015E" w:rsidP="0027731A">
      <w:pPr>
        <w:spacing w:after="0" w:line="240" w:lineRule="auto"/>
        <w:jc w:val="center"/>
        <w:rPr>
          <w:b/>
          <w:bCs/>
        </w:rPr>
      </w:pPr>
      <w:r w:rsidRPr="0027731A">
        <w:rPr>
          <w:b/>
          <w:bCs/>
        </w:rPr>
        <w:t>Звуковая система</w:t>
      </w:r>
    </w:p>
    <w:p w14:paraId="5ABDA8A0" w14:textId="773B4A8D" w:rsidR="004B015E" w:rsidRDefault="004B015E" w:rsidP="0027731A">
      <w:pPr>
        <w:pStyle w:val="a7"/>
        <w:numPr>
          <w:ilvl w:val="0"/>
          <w:numId w:val="1"/>
        </w:numPr>
        <w:spacing w:after="0" w:line="240" w:lineRule="auto"/>
        <w:ind w:left="0" w:firstLine="709"/>
      </w:pPr>
      <w:r w:rsidRPr="004B015E">
        <w:t>Активная акустическая система Енисей К 281 МК2</w:t>
      </w:r>
      <w:r>
        <w:t xml:space="preserve"> – 2 шт.</w:t>
      </w:r>
    </w:p>
    <w:p w14:paraId="57E03D90" w14:textId="168C2083" w:rsidR="004B015E" w:rsidRDefault="004B015E" w:rsidP="0027731A">
      <w:pPr>
        <w:pStyle w:val="a7"/>
        <w:numPr>
          <w:ilvl w:val="0"/>
          <w:numId w:val="1"/>
        </w:numPr>
        <w:spacing w:after="0" w:line="240" w:lineRule="auto"/>
        <w:ind w:left="0" w:firstLine="709"/>
      </w:pPr>
      <w:r w:rsidRPr="004B015E">
        <w:t xml:space="preserve">Активная акустическая система </w:t>
      </w:r>
      <w:r>
        <w:t xml:space="preserve"> </w:t>
      </w:r>
      <w:r w:rsidRPr="004B015E">
        <w:t>Енисей К 312</w:t>
      </w:r>
      <w:r>
        <w:t xml:space="preserve"> – 2 шт. </w:t>
      </w:r>
    </w:p>
    <w:p w14:paraId="4DB7C6DD" w14:textId="2497A5C0" w:rsidR="004B015E" w:rsidRDefault="0027731A" w:rsidP="0027731A">
      <w:pPr>
        <w:pStyle w:val="a7"/>
        <w:numPr>
          <w:ilvl w:val="0"/>
          <w:numId w:val="1"/>
        </w:numPr>
        <w:spacing w:after="0" w:line="240" w:lineRule="auto"/>
        <w:ind w:left="0" w:firstLine="709"/>
      </w:pPr>
      <w:r w:rsidRPr="004B015E">
        <w:t xml:space="preserve">Сабвуфер </w:t>
      </w:r>
      <w:r>
        <w:t>Енисей</w:t>
      </w:r>
      <w:r w:rsidR="004B015E" w:rsidRPr="004B015E">
        <w:t xml:space="preserve"> К 115 Сабвуфер</w:t>
      </w:r>
      <w:r w:rsidR="004B015E">
        <w:t xml:space="preserve"> – 2 шт. </w:t>
      </w:r>
    </w:p>
    <w:p w14:paraId="4B28324D" w14:textId="48575513" w:rsidR="004B015E" w:rsidRDefault="00D132F4" w:rsidP="0027731A">
      <w:pPr>
        <w:pStyle w:val="a7"/>
        <w:numPr>
          <w:ilvl w:val="0"/>
          <w:numId w:val="1"/>
        </w:numPr>
        <w:spacing w:after="0" w:line="240" w:lineRule="auto"/>
        <w:ind w:left="0" w:firstLine="709"/>
      </w:pPr>
      <w:r>
        <w:t>Ц</w:t>
      </w:r>
      <w:r w:rsidRPr="00D132F4">
        <w:t>ифровой микшер</w:t>
      </w:r>
      <w:r>
        <w:t xml:space="preserve"> </w:t>
      </w:r>
      <w:r w:rsidRPr="00D132F4">
        <w:t>Midas M32 Live</w:t>
      </w:r>
    </w:p>
    <w:p w14:paraId="7764BD21" w14:textId="187AC0B6" w:rsidR="00D132F4" w:rsidRDefault="002408F7" w:rsidP="0027731A">
      <w:pPr>
        <w:pStyle w:val="a7"/>
        <w:numPr>
          <w:ilvl w:val="0"/>
          <w:numId w:val="1"/>
        </w:numPr>
        <w:spacing w:after="0" w:line="240" w:lineRule="auto"/>
        <w:ind w:left="0" w:firstLine="709"/>
      </w:pPr>
      <w:r>
        <w:t>Д</w:t>
      </w:r>
      <w:r w:rsidRPr="002408F7">
        <w:t>вухканальная цифровая радиосистема Октава OWS-U2200H</w:t>
      </w:r>
      <w:r>
        <w:t xml:space="preserve"> – 4 шт.</w:t>
      </w:r>
    </w:p>
    <w:p w14:paraId="7EEA8C55" w14:textId="61CEC82F" w:rsidR="002408F7" w:rsidRDefault="002408F7" w:rsidP="0027731A">
      <w:pPr>
        <w:pStyle w:val="a7"/>
        <w:numPr>
          <w:ilvl w:val="0"/>
          <w:numId w:val="1"/>
        </w:numPr>
        <w:spacing w:after="0" w:line="240" w:lineRule="auto"/>
        <w:ind w:left="0" w:firstLine="709"/>
      </w:pPr>
      <w:r w:rsidRPr="002408F7">
        <w:t>Двухканальная цифровая радиосистема Октава OWS-U2200D</w:t>
      </w:r>
      <w:r>
        <w:t xml:space="preserve"> – 2 шт. </w:t>
      </w:r>
    </w:p>
    <w:p w14:paraId="133633D2" w14:textId="262ACEA1" w:rsidR="002408F7" w:rsidRPr="0027731A" w:rsidRDefault="002408F7" w:rsidP="0027731A">
      <w:pPr>
        <w:spacing w:after="0" w:line="240" w:lineRule="auto"/>
        <w:ind w:firstLine="709"/>
        <w:jc w:val="center"/>
        <w:rPr>
          <w:b/>
          <w:bCs/>
        </w:rPr>
      </w:pPr>
      <w:r w:rsidRPr="0027731A">
        <w:rPr>
          <w:b/>
          <w:bCs/>
        </w:rPr>
        <w:t>Световое оборудование</w:t>
      </w:r>
    </w:p>
    <w:p w14:paraId="12409374" w14:textId="7BD4C6F4" w:rsidR="002408F7" w:rsidRDefault="002408F7" w:rsidP="0027731A">
      <w:pPr>
        <w:pStyle w:val="a7"/>
        <w:numPr>
          <w:ilvl w:val="0"/>
          <w:numId w:val="2"/>
        </w:numPr>
        <w:spacing w:after="0" w:line="240" w:lineRule="auto"/>
        <w:ind w:left="0" w:firstLine="709"/>
      </w:pPr>
      <w:r w:rsidRPr="002408F7">
        <w:t>Прожектор сценического освещения SILVER STAR SS662SC PLUTO 250</w:t>
      </w:r>
      <w:r>
        <w:t xml:space="preserve"> – 2 шт. </w:t>
      </w:r>
    </w:p>
    <w:p w14:paraId="61A0D814" w14:textId="0B83CD01" w:rsidR="002408F7" w:rsidRDefault="002408F7" w:rsidP="0027731A">
      <w:pPr>
        <w:pStyle w:val="a7"/>
        <w:numPr>
          <w:ilvl w:val="0"/>
          <w:numId w:val="2"/>
        </w:numPr>
        <w:spacing w:after="0" w:line="240" w:lineRule="auto"/>
        <w:ind w:left="0" w:firstLine="709"/>
      </w:pPr>
      <w:r w:rsidRPr="002408F7">
        <w:t>Прожектор сценического освещения LTL COLOR PAR 24</w:t>
      </w:r>
      <w:r>
        <w:t xml:space="preserve"> – 8 шт. </w:t>
      </w:r>
    </w:p>
    <w:p w14:paraId="20AC8D42" w14:textId="5B730360" w:rsidR="002408F7" w:rsidRDefault="002408F7" w:rsidP="0027731A">
      <w:pPr>
        <w:pStyle w:val="a7"/>
        <w:numPr>
          <w:ilvl w:val="0"/>
          <w:numId w:val="2"/>
        </w:numPr>
        <w:spacing w:after="0" w:line="240" w:lineRule="auto"/>
        <w:ind w:left="0" w:firstLine="709"/>
      </w:pPr>
      <w:r w:rsidRPr="002408F7">
        <w:t>Прожектор сценического освещения АРТИСТ FRESNEL</w:t>
      </w:r>
      <w:r>
        <w:t xml:space="preserve"> – 10 шт. </w:t>
      </w:r>
    </w:p>
    <w:p w14:paraId="64E77369" w14:textId="041F0F01" w:rsidR="002408F7" w:rsidRDefault="002408F7" w:rsidP="0027731A">
      <w:pPr>
        <w:pStyle w:val="a7"/>
        <w:numPr>
          <w:ilvl w:val="0"/>
          <w:numId w:val="2"/>
        </w:numPr>
        <w:spacing w:after="0" w:line="240" w:lineRule="auto"/>
        <w:ind w:left="0" w:firstLine="709"/>
      </w:pPr>
      <w:r w:rsidRPr="002408F7">
        <w:t>Прожектор сценического освещения LTL PROFILED-PRO-18/36</w:t>
      </w:r>
      <w:r>
        <w:t xml:space="preserve"> – 4 шт.</w:t>
      </w:r>
    </w:p>
    <w:p w14:paraId="02761563" w14:textId="52F2AD74" w:rsidR="002408F7" w:rsidRDefault="002408F7" w:rsidP="0027731A">
      <w:pPr>
        <w:pStyle w:val="a7"/>
        <w:numPr>
          <w:ilvl w:val="0"/>
          <w:numId w:val="2"/>
        </w:numPr>
        <w:spacing w:after="0" w:line="240" w:lineRule="auto"/>
        <w:ind w:left="0" w:firstLine="709"/>
      </w:pPr>
      <w:r w:rsidRPr="002408F7">
        <w:t>Прожектор сценического освещения LTL ASSISTANT LED W150</w:t>
      </w:r>
      <w:r>
        <w:t xml:space="preserve"> – 1 шт. </w:t>
      </w:r>
    </w:p>
    <w:p w14:paraId="533D844C" w14:textId="53D01687" w:rsidR="002408F7" w:rsidRDefault="002408F7" w:rsidP="0027731A">
      <w:pPr>
        <w:pStyle w:val="a7"/>
        <w:numPr>
          <w:ilvl w:val="0"/>
          <w:numId w:val="2"/>
        </w:numPr>
        <w:spacing w:after="0" w:line="240" w:lineRule="auto"/>
        <w:ind w:left="0" w:firstLine="709"/>
      </w:pPr>
      <w:r w:rsidRPr="002408F7">
        <w:t>Прожектор сценического освещения Silver Star SS820UVM AURORA 110 UV</w:t>
      </w:r>
      <w:r>
        <w:t xml:space="preserve"> – 2 шт. </w:t>
      </w:r>
    </w:p>
    <w:p w14:paraId="1CB3354E" w14:textId="5345C430" w:rsidR="002408F7" w:rsidRPr="0027731A" w:rsidRDefault="002408F7" w:rsidP="0027731A">
      <w:pPr>
        <w:spacing w:after="0" w:line="240" w:lineRule="auto"/>
        <w:ind w:firstLine="709"/>
        <w:jc w:val="center"/>
        <w:rPr>
          <w:b/>
          <w:bCs/>
        </w:rPr>
      </w:pPr>
      <w:r w:rsidRPr="0027731A">
        <w:rPr>
          <w:b/>
          <w:bCs/>
        </w:rPr>
        <w:t>Мультимедийное оборудование:</w:t>
      </w:r>
    </w:p>
    <w:p w14:paraId="1073EB89" w14:textId="4479B31F" w:rsidR="002408F7" w:rsidRDefault="002408F7" w:rsidP="0027731A">
      <w:pPr>
        <w:pStyle w:val="a7"/>
        <w:numPr>
          <w:ilvl w:val="0"/>
          <w:numId w:val="3"/>
        </w:numPr>
        <w:spacing w:after="0" w:line="240" w:lineRule="auto"/>
        <w:ind w:left="0" w:firstLine="709"/>
      </w:pPr>
      <w:r w:rsidRPr="002408F7">
        <w:t>Инсталляционный проектор</w:t>
      </w:r>
      <w:r>
        <w:t xml:space="preserve"> </w:t>
      </w:r>
      <w:r w:rsidRPr="002408F7">
        <w:t>RL-10KU</w:t>
      </w:r>
      <w:r>
        <w:t xml:space="preserve"> – 1 шт. </w:t>
      </w:r>
    </w:p>
    <w:p w14:paraId="333119AA" w14:textId="5B78C69F" w:rsidR="002408F7" w:rsidRDefault="002408F7" w:rsidP="0027731A">
      <w:pPr>
        <w:pStyle w:val="a7"/>
        <w:numPr>
          <w:ilvl w:val="0"/>
          <w:numId w:val="3"/>
        </w:numPr>
        <w:spacing w:after="0" w:line="240" w:lineRule="auto"/>
        <w:ind w:left="0" w:firstLine="709"/>
      </w:pPr>
      <w:r>
        <w:t>И</w:t>
      </w:r>
      <w:r w:rsidRPr="002408F7">
        <w:t>нсталляционный мультимедиапроектор PANASONIC PT-MZ782B</w:t>
      </w:r>
      <w:r>
        <w:t xml:space="preserve"> с короткофокусным объективом </w:t>
      </w:r>
      <w:r w:rsidRPr="002408F7">
        <w:t>Panasonic ET-ELU20</w:t>
      </w:r>
    </w:p>
    <w:p w14:paraId="22A70C45" w14:textId="745E011A" w:rsidR="002408F7" w:rsidRDefault="002408F7" w:rsidP="0027731A">
      <w:pPr>
        <w:pStyle w:val="a7"/>
        <w:numPr>
          <w:ilvl w:val="0"/>
          <w:numId w:val="3"/>
        </w:numPr>
        <w:spacing w:after="0" w:line="240" w:lineRule="auto"/>
        <w:ind w:left="0" w:firstLine="709"/>
      </w:pPr>
      <w:r w:rsidRPr="002408F7">
        <w:t xml:space="preserve">Проекционный экран с полотном для </w:t>
      </w:r>
      <w:r w:rsidR="00F22A1B" w:rsidRPr="002408F7">
        <w:t>рирпроекции</w:t>
      </w:r>
      <w:r w:rsidRPr="002408F7">
        <w:t>,</w:t>
      </w:r>
      <w:r>
        <w:t xml:space="preserve"> </w:t>
      </w:r>
      <w:r w:rsidRPr="002408F7">
        <w:t>размер 6х4,4 м</w:t>
      </w:r>
    </w:p>
    <w:p w14:paraId="30711CFF" w14:textId="4D937DBC" w:rsidR="002408F7" w:rsidRDefault="0027731A" w:rsidP="0027731A">
      <w:pPr>
        <w:pStyle w:val="a7"/>
        <w:numPr>
          <w:ilvl w:val="0"/>
          <w:numId w:val="3"/>
        </w:numPr>
        <w:spacing w:after="0" w:line="240" w:lineRule="auto"/>
        <w:ind w:left="0" w:firstLine="709"/>
      </w:pPr>
      <w:r w:rsidRPr="0027731A">
        <w:t>Проекционный экран с полотном для прямой проекции, размер 6x4,4 м</w:t>
      </w:r>
    </w:p>
    <w:p w14:paraId="1D0D993F" w14:textId="36844D24" w:rsidR="0027731A" w:rsidRPr="0027731A" w:rsidRDefault="0027731A" w:rsidP="0027731A">
      <w:pPr>
        <w:spacing w:after="0" w:line="240" w:lineRule="auto"/>
        <w:ind w:firstLine="709"/>
        <w:jc w:val="center"/>
        <w:rPr>
          <w:b/>
          <w:bCs/>
        </w:rPr>
      </w:pPr>
      <w:r w:rsidRPr="0027731A">
        <w:rPr>
          <w:b/>
          <w:bCs/>
        </w:rPr>
        <w:t>Оборудование для спецэффектов:</w:t>
      </w:r>
    </w:p>
    <w:p w14:paraId="6A038C16" w14:textId="6B133C5A" w:rsidR="0027731A" w:rsidRPr="0027731A" w:rsidRDefault="0027731A" w:rsidP="0027731A">
      <w:pPr>
        <w:pStyle w:val="a7"/>
        <w:numPr>
          <w:ilvl w:val="0"/>
          <w:numId w:val="4"/>
        </w:numPr>
        <w:spacing w:after="0" w:line="240" w:lineRule="auto"/>
        <w:ind w:left="0" w:firstLine="709"/>
        <w:rPr>
          <w:lang w:val="en-US"/>
        </w:rPr>
      </w:pPr>
      <w:r w:rsidRPr="0027731A">
        <w:t>Компактная</w:t>
      </w:r>
      <w:r w:rsidRPr="0027731A">
        <w:rPr>
          <w:lang w:val="en-US"/>
        </w:rPr>
        <w:t xml:space="preserve"> </w:t>
      </w:r>
      <w:r w:rsidRPr="0027731A">
        <w:t>конфетти</w:t>
      </w:r>
      <w:r w:rsidRPr="0027731A">
        <w:rPr>
          <w:lang w:val="en-US"/>
        </w:rPr>
        <w:t>-</w:t>
      </w:r>
      <w:r w:rsidRPr="0027731A">
        <w:t>машина</w:t>
      </w:r>
      <w:r w:rsidRPr="0027731A">
        <w:rPr>
          <w:lang w:val="en-US"/>
        </w:rPr>
        <w:t xml:space="preserve"> GLOBAL EFFECTS EASY Confetti </w:t>
      </w:r>
      <w:r>
        <w:rPr>
          <w:lang w:val="en-US"/>
        </w:rPr>
        <w:t>–</w:t>
      </w:r>
      <w:r w:rsidRPr="0027731A">
        <w:rPr>
          <w:lang w:val="en-US"/>
        </w:rPr>
        <w:t xml:space="preserve"> 1 </w:t>
      </w:r>
      <w:r>
        <w:t>шт</w:t>
      </w:r>
      <w:r w:rsidRPr="0027731A">
        <w:rPr>
          <w:lang w:val="en-US"/>
        </w:rPr>
        <w:t xml:space="preserve">. </w:t>
      </w:r>
    </w:p>
    <w:p w14:paraId="675542A6" w14:textId="439E846E" w:rsidR="0027731A" w:rsidRPr="0027731A" w:rsidRDefault="0027731A" w:rsidP="0027731A">
      <w:pPr>
        <w:pStyle w:val="a7"/>
        <w:numPr>
          <w:ilvl w:val="0"/>
          <w:numId w:val="4"/>
        </w:numPr>
        <w:spacing w:after="0" w:line="240" w:lineRule="auto"/>
        <w:ind w:left="0" w:firstLine="709"/>
        <w:rPr>
          <w:lang w:val="en-US"/>
        </w:rPr>
      </w:pPr>
      <w:r w:rsidRPr="0027731A">
        <w:rPr>
          <w:lang w:val="en-US"/>
        </w:rPr>
        <w:t xml:space="preserve">Подвесная конфетти-машина GLOBAL EFFECTS Snow Drop DMX </w:t>
      </w:r>
      <w:r>
        <w:rPr>
          <w:lang w:val="en-US"/>
        </w:rPr>
        <w:t>–</w:t>
      </w:r>
      <w:r w:rsidRPr="0027731A">
        <w:rPr>
          <w:lang w:val="en-US"/>
        </w:rPr>
        <w:t xml:space="preserve"> 1 </w:t>
      </w:r>
      <w:r>
        <w:t>шт</w:t>
      </w:r>
      <w:r w:rsidRPr="0027731A">
        <w:rPr>
          <w:lang w:val="en-US"/>
        </w:rPr>
        <w:t xml:space="preserve">. </w:t>
      </w:r>
    </w:p>
    <w:p w14:paraId="67501231" w14:textId="03ECE121" w:rsidR="0027731A" w:rsidRDefault="0027731A" w:rsidP="0027731A">
      <w:pPr>
        <w:pStyle w:val="a7"/>
        <w:numPr>
          <w:ilvl w:val="0"/>
          <w:numId w:val="4"/>
        </w:numPr>
        <w:spacing w:after="0" w:line="240" w:lineRule="auto"/>
        <w:ind w:left="0" w:firstLine="709"/>
      </w:pPr>
      <w:r w:rsidRPr="0027731A">
        <w:t xml:space="preserve">Генератор для получения водяного газа </w:t>
      </w:r>
      <w:r w:rsidRPr="0027731A">
        <w:rPr>
          <w:lang w:val="en-US"/>
        </w:rPr>
        <w:t>CREEPER</w:t>
      </w:r>
      <w:r w:rsidRPr="0027731A">
        <w:t xml:space="preserve"> </w:t>
      </w:r>
      <w:r w:rsidRPr="0027731A">
        <w:rPr>
          <w:lang w:val="en-US"/>
        </w:rPr>
        <w:t>AQ</w:t>
      </w:r>
      <w:r w:rsidRPr="0027731A">
        <w:t xml:space="preserve"> </w:t>
      </w:r>
      <w:r w:rsidRPr="0027731A">
        <w:rPr>
          <w:lang w:val="en-US"/>
        </w:rPr>
        <w:t>PLUS</w:t>
      </w:r>
      <w:r>
        <w:t xml:space="preserve"> – 1 шт. </w:t>
      </w:r>
    </w:p>
    <w:p w14:paraId="20C11EEA" w14:textId="34F72AE1" w:rsidR="0027731A" w:rsidRPr="0027731A" w:rsidRDefault="0027731A" w:rsidP="0027731A">
      <w:pPr>
        <w:pStyle w:val="a7"/>
        <w:numPr>
          <w:ilvl w:val="0"/>
          <w:numId w:val="4"/>
        </w:numPr>
        <w:spacing w:after="0" w:line="240" w:lineRule="auto"/>
        <w:ind w:left="0" w:firstLine="709"/>
      </w:pPr>
      <w:r w:rsidRPr="0027731A">
        <w:t>Установка снегогенераторная мобильная Antari S-500</w:t>
      </w:r>
      <w:r>
        <w:t xml:space="preserve"> – 1 шт. </w:t>
      </w:r>
    </w:p>
    <w:sectPr w:rsidR="0027731A" w:rsidRPr="00277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52D48"/>
    <w:multiLevelType w:val="hybridMultilevel"/>
    <w:tmpl w:val="26588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D3DC5"/>
    <w:multiLevelType w:val="hybridMultilevel"/>
    <w:tmpl w:val="8CB68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E17629"/>
    <w:multiLevelType w:val="hybridMultilevel"/>
    <w:tmpl w:val="5C04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27455"/>
    <w:multiLevelType w:val="hybridMultilevel"/>
    <w:tmpl w:val="A0B83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A47C89"/>
    <w:multiLevelType w:val="hybridMultilevel"/>
    <w:tmpl w:val="CD140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B7E44"/>
    <w:multiLevelType w:val="hybridMultilevel"/>
    <w:tmpl w:val="0C22B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534E61"/>
    <w:multiLevelType w:val="hybridMultilevel"/>
    <w:tmpl w:val="13B69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0894264">
    <w:abstractNumId w:val="2"/>
  </w:num>
  <w:num w:numId="2" w16cid:durableId="850529620">
    <w:abstractNumId w:val="6"/>
  </w:num>
  <w:num w:numId="3" w16cid:durableId="1548880188">
    <w:abstractNumId w:val="4"/>
  </w:num>
  <w:num w:numId="4" w16cid:durableId="1685470300">
    <w:abstractNumId w:val="3"/>
  </w:num>
  <w:num w:numId="5" w16cid:durableId="28192070">
    <w:abstractNumId w:val="5"/>
  </w:num>
  <w:num w:numId="6" w16cid:durableId="221720794">
    <w:abstractNumId w:val="1"/>
  </w:num>
  <w:num w:numId="7" w16cid:durableId="1164011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2A2"/>
    <w:rsid w:val="002408F7"/>
    <w:rsid w:val="0027731A"/>
    <w:rsid w:val="002F29C8"/>
    <w:rsid w:val="00420195"/>
    <w:rsid w:val="00430BC1"/>
    <w:rsid w:val="004B015E"/>
    <w:rsid w:val="00854913"/>
    <w:rsid w:val="008E1711"/>
    <w:rsid w:val="00992BEA"/>
    <w:rsid w:val="009A22A2"/>
    <w:rsid w:val="00BF2679"/>
    <w:rsid w:val="00D132F4"/>
    <w:rsid w:val="00D137C4"/>
    <w:rsid w:val="00DF2A40"/>
    <w:rsid w:val="00F2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D3ABA"/>
  <w15:chartTrackingRefBased/>
  <w15:docId w15:val="{029CA800-D384-4DAC-B5AA-38B923227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22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22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22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22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22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22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22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22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22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22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22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22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22A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22A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22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22A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22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22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22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22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22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22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22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22A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22A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22A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22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22A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22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Nerpa</dc:creator>
  <cp:keywords/>
  <dc:description/>
  <cp:lastModifiedBy>Александровский ДК</cp:lastModifiedBy>
  <cp:revision>6</cp:revision>
  <dcterms:created xsi:type="dcterms:W3CDTF">2026-10-09T15:45:00Z</dcterms:created>
  <dcterms:modified xsi:type="dcterms:W3CDTF">2026-10-10T11:28:00Z</dcterms:modified>
</cp:coreProperties>
</file>